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3B" w:rsidRPr="008B263B" w:rsidRDefault="008B263B" w:rsidP="008B263B">
      <w:pPr>
        <w:spacing w:before="100" w:beforeAutospacing="1" w:after="100" w:afterAutospacing="1" w:line="240" w:lineRule="auto"/>
        <w:outlineLvl w:val="0"/>
        <w:rPr>
          <w:rFonts w:ascii="Verdana" w:eastAsia="Times New Roman" w:hAnsi="Verdana" w:cs="Times New Roman"/>
          <w:b/>
          <w:bCs/>
          <w:color w:val="5D4B00"/>
          <w:kern w:val="36"/>
          <w:sz w:val="32"/>
          <w:szCs w:val="32"/>
          <w:lang w:eastAsia="ru-RU"/>
        </w:rPr>
      </w:pPr>
      <w:bookmarkStart w:id="0" w:name="_GoBack"/>
      <w:bookmarkEnd w:id="0"/>
      <w:r w:rsidRPr="008B263B">
        <w:rPr>
          <w:rFonts w:ascii="Arial Black" w:eastAsia="Times New Roman" w:hAnsi="Arial Black" w:cs="Times New Roman"/>
          <w:b/>
          <w:bCs/>
          <w:color w:val="8B4513"/>
          <w:kern w:val="36"/>
          <w:sz w:val="30"/>
          <w:szCs w:val="30"/>
          <w:lang w:eastAsia="ru-RU"/>
        </w:rPr>
        <w:t>Советы психолога</w:t>
      </w:r>
    </w:p>
    <w:p w:rsidR="008B263B" w:rsidRPr="008B263B" w:rsidRDefault="00B25C22" w:rsidP="008B263B">
      <w:pPr>
        <w:spacing w:after="0" w:line="240" w:lineRule="auto"/>
        <w:rPr>
          <w:rFonts w:ascii="Verdana" w:eastAsia="Times New Roman" w:hAnsi="Verdana" w:cs="Times New Roman"/>
          <w:color w:val="5D4B00"/>
          <w:sz w:val="16"/>
          <w:szCs w:val="16"/>
          <w:lang w:eastAsia="ru-RU"/>
        </w:rPr>
      </w:pPr>
      <w:r>
        <w:rPr>
          <w:rFonts w:ascii="Verdana" w:eastAsia="Times New Roman" w:hAnsi="Verdana" w:cs="Times New Roman"/>
          <w:color w:val="5D4B00"/>
          <w:sz w:val="16"/>
          <w:szCs w:val="16"/>
          <w:lang w:eastAsia="ru-RU"/>
        </w:rPr>
        <w:pict>
          <v:rect id="_x0000_i1025" style="width:0;height:.75pt" o:hralign="center" o:hrstd="t" o:hrnoshade="t" o:hr="t" fillcolor="#ebd98e" stroked="f"/>
        </w:pict>
      </w:r>
    </w:p>
    <w:p w:rsidR="008B263B" w:rsidRPr="008B263B" w:rsidRDefault="008B263B" w:rsidP="008B263B">
      <w:pPr>
        <w:spacing w:after="0" w:line="240" w:lineRule="auto"/>
        <w:jc w:val="both"/>
        <w:rPr>
          <w:rFonts w:ascii="Verdana" w:eastAsia="Times New Roman" w:hAnsi="Verdana" w:cs="Times New Roman"/>
          <w:color w:val="5D4B00"/>
          <w:sz w:val="16"/>
          <w:szCs w:val="16"/>
          <w:lang w:eastAsia="ru-RU"/>
        </w:rPr>
      </w:pPr>
      <w:r w:rsidRPr="008B263B">
        <w:rPr>
          <w:rFonts w:ascii="Times New Roman" w:eastAsia="Times New Roman" w:hAnsi="Times New Roman" w:cs="Times New Roman"/>
          <w:b/>
          <w:bCs/>
          <w:i/>
          <w:iCs/>
          <w:color w:val="5D4B00"/>
          <w:sz w:val="24"/>
          <w:szCs w:val="24"/>
          <w:lang w:eastAsia="ru-RU"/>
        </w:rPr>
        <w:t xml:space="preserve">Первоклашки, которым домашние задания не задают («не положено»), с величайшим наслаждением раскладывают дома книжки и тетрадки, достают прописи, что-то там дописывают, штрихуют, раскрашивают. И на вопрос: «Чем ты занимаешься?» важно отвечают: «Уроки делаю!» Но проходит несколько лет и многое меняется. Куда-то исчезает ощущение серьезности момента! </w:t>
      </w:r>
    </w:p>
    <w:p w:rsidR="008B263B" w:rsidRPr="008B263B" w:rsidRDefault="00B25C22" w:rsidP="008B263B">
      <w:pPr>
        <w:spacing w:after="0" w:line="240" w:lineRule="auto"/>
        <w:jc w:val="both"/>
        <w:rPr>
          <w:rFonts w:ascii="Verdana" w:eastAsia="Times New Roman" w:hAnsi="Verdana" w:cs="Times New Roman"/>
          <w:color w:val="5D4B00"/>
          <w:sz w:val="16"/>
          <w:szCs w:val="16"/>
          <w:lang w:eastAsia="ru-RU"/>
        </w:rPr>
      </w:pPr>
      <w:r>
        <w:rPr>
          <w:rFonts w:ascii="Verdana" w:eastAsia="Times New Roman" w:hAnsi="Verdana" w:cs="Times New Roman"/>
          <w:color w:val="5D4B00"/>
          <w:sz w:val="16"/>
          <w:szCs w:val="16"/>
          <w:lang w:eastAsia="ru-RU"/>
        </w:rPr>
        <w:pict>
          <v:rect id="_x0000_i1026" style="width:0;height:.75pt" o:hralign="center" o:hrstd="t" o:hrnoshade="t" o:hr="t" fillcolor="#ebd98e" stroked="f"/>
        </w:pict>
      </w:r>
    </w:p>
    <w:p w:rsidR="008B263B" w:rsidRPr="008B263B" w:rsidRDefault="008B263B" w:rsidP="008B263B">
      <w:pPr>
        <w:spacing w:after="0" w:line="240" w:lineRule="auto"/>
        <w:jc w:val="both"/>
        <w:rPr>
          <w:rFonts w:ascii="Verdana" w:eastAsia="Times New Roman" w:hAnsi="Verdana" w:cs="Times New Roman"/>
          <w:color w:val="5D4B00"/>
          <w:sz w:val="16"/>
          <w:szCs w:val="16"/>
          <w:lang w:eastAsia="ru-RU"/>
        </w:rPr>
      </w:pPr>
      <w:r w:rsidRPr="008B263B">
        <w:rPr>
          <w:rFonts w:ascii="Verdana" w:eastAsia="Times New Roman" w:hAnsi="Verdana" w:cs="Times New Roman"/>
          <w:color w:val="5D4B00"/>
          <w:sz w:val="20"/>
          <w:szCs w:val="20"/>
          <w:lang w:eastAsia="ru-RU"/>
        </w:rPr>
        <w:t xml:space="preserve">Попробуем понять, почему это происходит, и для начала определимся, нужны ли домашние задания ученикам? Самостоятельная домашняя работа предлагается учителем не для того, чтобы переложить часть своей работы на плечи ученика. Выполненная без непосредственного контроля учителем качества, она требует от ребенка особой организованности. Важен именно опыт самостоятельной работы! 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но не всегда действенны. </w:t>
      </w:r>
    </w:p>
    <w:p w:rsidR="008B263B" w:rsidRPr="008B263B" w:rsidRDefault="008B263B" w:rsidP="008B263B">
      <w:pPr>
        <w:spacing w:after="0" w:line="240" w:lineRule="auto"/>
        <w:jc w:val="both"/>
        <w:rPr>
          <w:rFonts w:ascii="Verdana" w:eastAsia="Times New Roman" w:hAnsi="Verdana" w:cs="Times New Roman"/>
          <w:color w:val="5D4B00"/>
          <w:sz w:val="16"/>
          <w:szCs w:val="16"/>
          <w:lang w:eastAsia="ru-RU"/>
        </w:rPr>
      </w:pPr>
      <w:r w:rsidRPr="008B263B">
        <w:rPr>
          <w:rFonts w:ascii="Verdana" w:eastAsia="Times New Roman" w:hAnsi="Verdana" w:cs="Times New Roman"/>
          <w:color w:val="5D4B00"/>
          <w:sz w:val="20"/>
          <w:szCs w:val="20"/>
          <w:lang w:eastAsia="ru-RU"/>
        </w:rPr>
        <w:t xml:space="preserve">1. 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Поэтому совместно с ребенком решите, в какое время он будет делать задания. Это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Замечу,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 </w:t>
      </w:r>
    </w:p>
    <w:p w:rsidR="008B263B" w:rsidRPr="008B263B" w:rsidRDefault="008B263B" w:rsidP="008B263B">
      <w:pPr>
        <w:spacing w:after="0" w:line="240" w:lineRule="auto"/>
        <w:jc w:val="both"/>
        <w:rPr>
          <w:rFonts w:ascii="Verdana" w:eastAsia="Times New Roman" w:hAnsi="Verdana" w:cs="Times New Roman"/>
          <w:color w:val="5D4B00"/>
          <w:sz w:val="16"/>
          <w:szCs w:val="16"/>
          <w:lang w:eastAsia="ru-RU"/>
        </w:rPr>
      </w:pPr>
      <w:r w:rsidRPr="008B263B">
        <w:rPr>
          <w:rFonts w:ascii="Verdana" w:eastAsia="Times New Roman" w:hAnsi="Verdana" w:cs="Times New Roman"/>
          <w:color w:val="5D4B00"/>
          <w:sz w:val="20"/>
          <w:szCs w:val="20"/>
          <w:lang w:eastAsia="ru-RU"/>
        </w:rPr>
        <w:t>2. Вечером родителям следует обязательно проверить выполненную домашнюю работу у младших школьников, а у ребят постарше – факт ее наличия. Такое поведение взрослых порождает ощущение завершенности работы, является признаком доброжелательного внимания родителей, а также формирует чувство безопасности и уверенности. Эту уверенность школьник принесет с собой в класс, а значит, будет чувствовать себя спокойнее, когда станет выполнять классную работу.</w:t>
      </w:r>
      <w:r w:rsidRPr="008B263B">
        <w:rPr>
          <w:rFonts w:ascii="Verdana" w:eastAsia="Times New Roman" w:hAnsi="Verdana" w:cs="Times New Roman"/>
          <w:color w:val="5D4B00"/>
          <w:sz w:val="20"/>
          <w:szCs w:val="20"/>
          <w:lang w:eastAsia="ru-RU"/>
        </w:rPr>
        <w:br/>
        <w:t>3. Важно и то, как проверять. Как правило, мы обращаем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же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r w:rsidRPr="008B263B">
        <w:rPr>
          <w:rFonts w:ascii="Verdana" w:eastAsia="Times New Roman" w:hAnsi="Verdana" w:cs="Times New Roman"/>
          <w:color w:val="5D4B00"/>
          <w:sz w:val="20"/>
          <w:szCs w:val="20"/>
          <w:lang w:eastAsia="ru-RU"/>
        </w:rPr>
        <w:br/>
        <w:t>4. Иногда детям трудно выбрать, с какого задания начинать. Поэтому целесообразно предложить им начинать с самых легких. Таким образом, оказывается выполненным большее количество задач и упражнений, что порождает чувство удовлетворенности.</w:t>
      </w:r>
      <w:r w:rsidRPr="008B263B">
        <w:rPr>
          <w:rFonts w:ascii="Verdana" w:eastAsia="Times New Roman" w:hAnsi="Verdana" w:cs="Times New Roman"/>
          <w:color w:val="5D4B00"/>
          <w:sz w:val="20"/>
          <w:szCs w:val="20"/>
          <w:lang w:eastAsia="ru-RU"/>
        </w:rPr>
        <w:br/>
        <w:t>5. Родителям не следует сидеть рядом с ребенком все время, пока он делает уроки Не стойте над душой — этим вы только убеждаете ребенка в его беспомощности. Не делайте постоянно замечания («Не качайся на стуле!», «Не грызи ручку», «Сядь правильно!») — они отвлекают, создают ощущение дискомфорта, неуверенности. Не отрывайте от уроков вопросами и просьбами, не подгоняйте.</w:t>
      </w:r>
      <w:r w:rsidRPr="008B263B">
        <w:rPr>
          <w:rFonts w:ascii="Verdana" w:eastAsia="Times New Roman" w:hAnsi="Verdana" w:cs="Times New Roman"/>
          <w:color w:val="5D4B00"/>
          <w:sz w:val="20"/>
          <w:szCs w:val="20"/>
          <w:lang w:eastAsia="ru-RU"/>
        </w:rPr>
        <w:br/>
        <w:t xml:space="preserve">Часто родители говорят, что их дети не умеют самостоятельно работать и им приходится сидеть рядом.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невыполненные задания домой. Если вы уже оказались в такой ситуации, не нужно немедленно менять установившийся порядок вещей. Надо двигаться постепенно. Несколько дней подряд взрослым целесообразно садиться как можно дальше от </w:t>
      </w:r>
      <w:r w:rsidRPr="008B263B">
        <w:rPr>
          <w:rFonts w:ascii="Verdana" w:eastAsia="Times New Roman" w:hAnsi="Verdana" w:cs="Times New Roman"/>
          <w:color w:val="5D4B00"/>
          <w:sz w:val="20"/>
          <w:szCs w:val="20"/>
          <w:lang w:eastAsia="ru-RU"/>
        </w:rPr>
        <w:lastRenderedPageBreak/>
        <w:t>ребенка, выполняющего уроки. Постепенно следует увеличивать расстояние между собой и школьником, пока он не станет работать полностью самостоятельно. 6.. Не следует разрешать школьнику сидеть за уроками весь вечер напролет. Общая продолжительность непрерывной работы не должна превышать 20—30 минут. И не забывайте — паузы после 20—30-минутной работы обязательны.</w:t>
      </w:r>
      <w:r w:rsidRPr="008B263B">
        <w:rPr>
          <w:rFonts w:ascii="Verdana" w:eastAsia="Times New Roman" w:hAnsi="Verdana" w:cs="Times New Roman"/>
          <w:color w:val="5D4B00"/>
          <w:sz w:val="20"/>
          <w:szCs w:val="20"/>
          <w:lang w:eastAsia="ru-RU"/>
        </w:rPr>
        <w:br/>
        <w:t>Проследите, насколько оправдано длительное «сидение за уроками». Ведь одно дело, когда школьник все это время действительно работает, а задание и в самом деле требует столько времени на выполнение! Однако, если вы видите, что за час или два ребенок почти не продвинулся в его выполнении, то надо прекратить бесполезное занятие. Я сегодня остановилась лишь на вопросах организации домашнего труда школьника, стремясь заострить ваше внимание, казалось бы, на мелочах.</w:t>
      </w:r>
      <w:r w:rsidRPr="008B263B">
        <w:rPr>
          <w:rFonts w:ascii="Verdana" w:eastAsia="Times New Roman" w:hAnsi="Verdana" w:cs="Times New Roman"/>
          <w:color w:val="5D4B00"/>
          <w:sz w:val="16"/>
          <w:szCs w:val="16"/>
          <w:lang w:eastAsia="ru-RU"/>
        </w:rPr>
        <w:br/>
        <w:t xml:space="preserve">  </w:t>
      </w:r>
    </w:p>
    <w:p w:rsidR="005C3588" w:rsidRDefault="005C3588"/>
    <w:sectPr w:rsidR="005C3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88"/>
    <w:rsid w:val="005C3588"/>
    <w:rsid w:val="008B263B"/>
    <w:rsid w:val="00B2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Home</cp:lastModifiedBy>
  <cp:revision>2</cp:revision>
  <dcterms:created xsi:type="dcterms:W3CDTF">2018-11-26T11:48:00Z</dcterms:created>
  <dcterms:modified xsi:type="dcterms:W3CDTF">2018-11-26T11:48:00Z</dcterms:modified>
</cp:coreProperties>
</file>