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0" w:rsidRDefault="00CE6F60" w:rsidP="00CE6F60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Уважаемые родители!</w:t>
      </w:r>
      <w:r>
        <w:rPr>
          <w:rFonts w:ascii="Tahoma" w:eastAsia="Times New Roman" w:hAnsi="Tahoma" w:cs="Tahoma"/>
          <w:color w:val="993300"/>
          <w:sz w:val="28"/>
          <w:szCs w:val="28"/>
          <w:lang w:eastAsia="ru-RU"/>
        </w:rPr>
        <w:t> В целях вашей безопасности и безопасности ваших детей как можно чаще беседуйте с малышами о том, как себя вести в чрезвычайных ситуациях.</w:t>
      </w:r>
    </w:p>
    <w:p w:rsidR="00CE6F60" w:rsidRDefault="00CE6F60" w:rsidP="00CE6F60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993300"/>
          <w:sz w:val="28"/>
          <w:szCs w:val="28"/>
          <w:lang w:eastAsia="ru-RU"/>
        </w:rPr>
        <w:t>Главное:</w:t>
      </w:r>
      <w:r>
        <w:rPr>
          <w:rFonts w:ascii="Tahoma" w:eastAsia="Times New Roman" w:hAnsi="Tahoma" w:cs="Tahoma"/>
          <w:color w:val="993300"/>
          <w:sz w:val="28"/>
          <w:szCs w:val="28"/>
          <w:lang w:eastAsia="ru-RU"/>
        </w:rPr>
        <w:t xml:space="preserve"> научите детей </w:t>
      </w:r>
      <w:proofErr w:type="gramStart"/>
      <w:r>
        <w:rPr>
          <w:rFonts w:ascii="Tahoma" w:eastAsia="Times New Roman" w:hAnsi="Tahoma" w:cs="Tahoma"/>
          <w:color w:val="993300"/>
          <w:sz w:val="28"/>
          <w:szCs w:val="28"/>
          <w:lang w:eastAsia="ru-RU"/>
        </w:rPr>
        <w:t>избегать</w:t>
      </w:r>
      <w:proofErr w:type="gramEnd"/>
      <w:r>
        <w:rPr>
          <w:rFonts w:ascii="Tahoma" w:eastAsia="Times New Roman" w:hAnsi="Tahoma" w:cs="Tahoma"/>
          <w:color w:val="993300"/>
          <w:sz w:val="28"/>
          <w:szCs w:val="28"/>
          <w:lang w:eastAsia="ru-RU"/>
        </w:rPr>
        <w:t xml:space="preserve"> потенциальную опасность пожара. Не забывайте повторять с детьми правила пожарной безопасности.</w:t>
      </w:r>
    </w:p>
    <w:p w:rsidR="00CE6F60" w:rsidRDefault="00CE6F60" w:rsidP="00CE6F60">
      <w:pPr>
        <w:shd w:val="clear" w:color="auto" w:fill="FFFFFF"/>
        <w:spacing w:before="195" w:after="105" w:line="240" w:lineRule="auto"/>
        <w:jc w:val="both"/>
        <w:outlineLvl w:val="1"/>
        <w:rPr>
          <w:rFonts w:ascii="Arial" w:eastAsia="Times New Roman" w:hAnsi="Arial" w:cs="Arial"/>
          <w:b/>
          <w:bCs/>
          <w:color w:val="CB4F1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993300"/>
          <w:sz w:val="20"/>
          <w:szCs w:val="20"/>
          <w:lang w:eastAsia="ru-RU"/>
        </w:rPr>
        <w:t>Вопросы, на которые каждый ребенок должен знать правильный ответ: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Что нужно делать, если возник пожар в квартире? (позвонить по телефону 101 и сообщить адрес пожара, свою фамилию, что и где горит)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Можно ли играть со спичками и зажигалками? </w:t>
      </w:r>
      <w:r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Ответ:</w:t>
      </w: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 Нельзя. Спички – одна из причин пожара.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Чем можно тушить пожар? </w:t>
      </w:r>
      <w:r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Ответ:</w:t>
      </w: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 Одеялом, пальто, водой, песком, огнетушителем.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Можно ли самостоятельно пользоваться розеткой? </w:t>
      </w:r>
      <w:r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Ответ:</w:t>
      </w: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 Нельзя. Нужно просить взрослых включить или выключить электроприборы.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Назови номер пожарной службы? </w:t>
      </w:r>
      <w:r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Ответ:</w:t>
      </w: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 101.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Главное правило при любой опасности? </w:t>
      </w:r>
      <w:r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Ответ:</w:t>
      </w: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 Не поддаваться панике, не терять самообладания.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Можно ли без взрослых пользоваться свечами, бенгальскими огнями у елки? </w:t>
      </w:r>
      <w:r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Ответ:</w:t>
      </w: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 Нет, нельзя, может возникнуть пожар.</w:t>
      </w:r>
    </w:p>
    <w:p w:rsidR="00CE6F60" w:rsidRDefault="00CE6F60" w:rsidP="00CE6F60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Можно ли дотрагиваться до включенных электроприборов мокрыми руками? </w:t>
      </w:r>
      <w:r>
        <w:rPr>
          <w:rFonts w:ascii="Tahoma" w:eastAsia="Times New Roman" w:hAnsi="Tahoma" w:cs="Tahoma"/>
          <w:b/>
          <w:bCs/>
          <w:color w:val="993300"/>
          <w:sz w:val="20"/>
          <w:szCs w:val="20"/>
          <w:lang w:eastAsia="ru-RU"/>
        </w:rPr>
        <w:t>Ответ:</w:t>
      </w: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 Нельзя! Вода пропускает ток через себя. Это опасно для жизни.</w:t>
      </w:r>
    </w:p>
    <w:p w:rsidR="00CE6F60" w:rsidRDefault="00CE6F60" w:rsidP="00CE6F60">
      <w:pPr>
        <w:shd w:val="clear" w:color="auto" w:fill="FFFFFF"/>
        <w:spacing w:before="195" w:after="105" w:line="240" w:lineRule="auto"/>
        <w:jc w:val="both"/>
        <w:outlineLvl w:val="1"/>
        <w:rPr>
          <w:rFonts w:ascii="Arial" w:eastAsia="Times New Roman" w:hAnsi="Arial" w:cs="Arial"/>
          <w:b/>
          <w:bCs/>
          <w:color w:val="CB4F1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993300"/>
          <w:sz w:val="20"/>
          <w:szCs w:val="20"/>
          <w:lang w:eastAsia="ru-RU"/>
        </w:rPr>
        <w:t>В случае возникновения пожара, если рядом нет взрослых, детям нужно действовать следующим образом:</w:t>
      </w:r>
    </w:p>
    <w:p w:rsidR="00CE6F60" w:rsidRDefault="00CE6F60" w:rsidP="00CE6F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Обнаружив пожар, позвонить по телефону 101, сообщить фамилию, адрес, что и где горит.</w:t>
      </w:r>
    </w:p>
    <w:p w:rsidR="00CE6F60" w:rsidRDefault="00CE6F60" w:rsidP="00CE6F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Предупредить о пожаре соседей, если необходимо, они помогут ребенку вызвать пожарных.</w:t>
      </w:r>
    </w:p>
    <w:p w:rsidR="00CE6F60" w:rsidRDefault="00CE6F60" w:rsidP="00CE6F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Нельзя прятаться под кровать, в шкаф, под ванну, а постараться убежать из квартиры.</w:t>
      </w:r>
    </w:p>
    <w:p w:rsidR="00CE6F60" w:rsidRDefault="00CE6F60" w:rsidP="00CE6F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CE6F60" w:rsidRDefault="00CE6F60" w:rsidP="00CE6F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При пожаре в подъезде пользоваться лифтом запрещается. Он может отключиться.</w:t>
      </w:r>
    </w:p>
    <w:p w:rsidR="00CE6F60" w:rsidRDefault="00CE6F60" w:rsidP="00CE6F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Ожидая приезда пожарных, сохранять спокойствие.</w:t>
      </w:r>
    </w:p>
    <w:p w:rsidR="00CE6F60" w:rsidRDefault="00CE6F60" w:rsidP="00CE6F60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993300"/>
          <w:sz w:val="20"/>
          <w:szCs w:val="20"/>
          <w:lang w:eastAsia="ru-RU"/>
        </w:rPr>
        <w:t>Когда приедут пожарные, выполнять все их указания.</w:t>
      </w:r>
    </w:p>
    <w:p w:rsidR="00CE6F60" w:rsidRDefault="00CE6F60" w:rsidP="00CE6F60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993300"/>
          <w:sz w:val="20"/>
          <w:szCs w:val="20"/>
          <w:lang w:eastAsia="ru-RU"/>
        </w:rPr>
        <w:t> </w:t>
      </w:r>
    </w:p>
    <w:p w:rsidR="00CE6F60" w:rsidRDefault="00CE6F60" w:rsidP="00CE6F60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/>
          <w:color w:val="9933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***</w:t>
      </w:r>
    </w:p>
    <w:p w:rsidR="00CE6F60" w:rsidRDefault="00CE6F60" w:rsidP="00CE6F60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b/>
          <w:bCs/>
          <w:color w:val="CB4F1F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ru-RU"/>
        </w:rPr>
        <w:t>Консультация для родителей «Как научить ребенка правильному поведению при пожаре»</w:t>
      </w:r>
    </w:p>
    <w:p w:rsidR="00CE6F60" w:rsidRDefault="00CE6F60" w:rsidP="00CE6F60">
      <w:pPr>
        <w:shd w:val="clear" w:color="auto" w:fill="FFFFFF"/>
        <w:spacing w:after="135" w:line="270" w:lineRule="atLeast"/>
        <w:jc w:val="center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Как научить ребенка правильному поведению при пожаре.</w:t>
      </w:r>
    </w:p>
    <w:p w:rsidR="00CE6F60" w:rsidRDefault="00CE6F60" w:rsidP="00CE6F60">
      <w:pPr>
        <w:shd w:val="clear" w:color="auto" w:fill="FFFFFF"/>
        <w:spacing w:after="135" w:line="270" w:lineRule="atLeast"/>
        <w:jc w:val="center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Основы воспитания детей закладываются в дошкольном возрасте</w:t>
      </w:r>
    </w:p>
    <w:p w:rsidR="00CE6F60" w:rsidRDefault="00CE6F60" w:rsidP="00CE6F60">
      <w:pPr>
        <w:shd w:val="clear" w:color="auto" w:fill="FFFFFF"/>
        <w:spacing w:after="150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электровыключатели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розетки вокруг ребёнка зажигают свет – огонь.</w:t>
      </w:r>
    </w:p>
    <w:p w:rsidR="00CE6F60" w:rsidRDefault="00CE6F60" w:rsidP="00CE6F60">
      <w:pPr>
        <w:shd w:val="clear" w:color="auto" w:fill="FFFFFF"/>
        <w:spacing w:after="150" w:line="270" w:lineRule="atLeast"/>
        <w:jc w:val="center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CE6F60" w:rsidRDefault="00CE6F60" w:rsidP="00CE6F60">
      <w:pPr>
        <w:shd w:val="clear" w:color="auto" w:fill="FFFFFF"/>
        <w:spacing w:after="150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 первом же этапе детского любопытства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CE6F60" w:rsidRDefault="00CE6F60" w:rsidP="00CE6F60">
      <w:pPr>
        <w:shd w:val="clear" w:color="auto" w:fill="FFFFFF"/>
        <w:spacing w:after="150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возрасте от трёх до шести лет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CE6F60" w:rsidRDefault="00CE6F60" w:rsidP="00CE6F60">
      <w:pPr>
        <w:shd w:val="clear" w:color="auto" w:fill="FFFFFF"/>
        <w:spacing w:after="150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 семи годам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«Я сам»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E6F60" w:rsidRDefault="00CE6F60" w:rsidP="00CE6F60">
      <w:pPr>
        <w:shd w:val="clear" w:color="auto" w:fill="FFFFFF"/>
        <w:spacing w:after="135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CE6F60" w:rsidRDefault="00CE6F60" w:rsidP="00CE6F60">
      <w:pPr>
        <w:shd w:val="clear" w:color="auto" w:fill="FFFFFF"/>
        <w:spacing w:after="135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Реакция детей во время пожара: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lastRenderedPageBreak/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CE6F60" w:rsidRDefault="00CE6F60" w:rsidP="00CE6F60">
      <w:pPr>
        <w:shd w:val="clear" w:color="auto" w:fill="FFFFFF"/>
        <w:spacing w:after="135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CE6F60" w:rsidRDefault="00CE6F60" w:rsidP="00CE6F60">
      <w:pPr>
        <w:shd w:val="clear" w:color="auto" w:fill="FFFFFF"/>
        <w:spacing w:after="135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CE6F60" w:rsidRDefault="00CE6F60" w:rsidP="00CE6F60">
      <w:pPr>
        <w:shd w:val="clear" w:color="auto" w:fill="FFFFFF"/>
        <w:spacing w:after="135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Ребенок должен знать, что </w:t>
      </w: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если он видит пламя, то нужно: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тушить огонь в квартире самостоятельно;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в коем случае не пользоваться лифтом, а спускаться по лестнице;</w:t>
      </w:r>
    </w:p>
    <w:p w:rsidR="00CE6F60" w:rsidRDefault="00CE6F60" w:rsidP="00CE6F60">
      <w:pPr>
        <w:shd w:val="clear" w:color="auto" w:fill="FFFFFF"/>
        <w:spacing w:after="150" w:line="270" w:lineRule="atLeast"/>
        <w:ind w:left="375" w:hanging="360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Symbol" w:eastAsia="Times New Roman" w:hAnsi="Symbol"/>
          <w:color w:val="333333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квартира заперта, прятаться от огня в ванной комнате, следить, чтобы дым не проникал в вентиляцию;</w:t>
      </w:r>
    </w:p>
    <w:p w:rsidR="00CE6F60" w:rsidRDefault="00CE6F60" w:rsidP="00CE6F60">
      <w:pPr>
        <w:shd w:val="clear" w:color="auto" w:fill="FFFFFF"/>
        <w:spacing w:after="135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CE6F60" w:rsidRDefault="00CE6F60" w:rsidP="00CE6F60">
      <w:pPr>
        <w:shd w:val="clear" w:color="auto" w:fill="FFFFFF"/>
        <w:spacing w:after="135" w:line="27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E6F60" w:rsidRDefault="00CE6F60" w:rsidP="00CE6F60">
      <w:pPr>
        <w:shd w:val="clear" w:color="auto" w:fill="FFFFFF"/>
        <w:spacing w:after="150" w:line="240" w:lineRule="auto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Используйте эти советы при беседе с детьми, для профилактики пожарной безопасности.</w:t>
      </w:r>
    </w:p>
    <w:p w:rsidR="00CE6F60" w:rsidRDefault="00CE6F60" w:rsidP="00CE6F60">
      <w:pPr>
        <w:shd w:val="clear" w:color="auto" w:fill="FFFFFF"/>
        <w:spacing w:after="150" w:line="240" w:lineRule="auto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111111"/>
          <w:sz w:val="20"/>
          <w:szCs w:val="20"/>
          <w:lang w:eastAsia="ru-RU"/>
        </w:rPr>
        <w:t> </w:t>
      </w:r>
    </w:p>
    <w:p w:rsidR="00CE6F60" w:rsidRDefault="00CE6F60" w:rsidP="00CE6F60">
      <w:pPr>
        <w:shd w:val="clear" w:color="auto" w:fill="FFFFFF"/>
        <w:spacing w:after="150" w:line="240" w:lineRule="auto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111111"/>
          <w:sz w:val="20"/>
          <w:szCs w:val="20"/>
          <w:lang w:eastAsia="ru-RU"/>
        </w:rPr>
        <w:t>***</w:t>
      </w:r>
    </w:p>
    <w:p w:rsidR="00CE6F60" w:rsidRDefault="00CE6F60" w:rsidP="00CE6F60">
      <w:pPr>
        <w:shd w:val="clear" w:color="auto" w:fill="FFFFFF"/>
        <w:spacing w:after="150" w:line="240" w:lineRule="auto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111111"/>
          <w:sz w:val="20"/>
          <w:szCs w:val="20"/>
          <w:lang w:eastAsia="ru-RU"/>
        </w:rPr>
        <w:t> 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Пожар – </w:t>
      </w: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неконтролируемое горение, причиняющее материальный ущерб, вред жизни и здоровью граждан, интересам общества и государства.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C51010"/>
          <w:sz w:val="20"/>
          <w:szCs w:val="20"/>
          <w:lang w:eastAsia="ru-RU"/>
        </w:rPr>
        <w:t>Опасные факторы при пожаре: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1. Воздействие токсичных продуктов горения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Основной причиной гибели людей на пожарах является отравление угарным газом. Это опасное вещество реагирует с гемоглобином крови в 200-300 раз активнее, чем кислород, вследствие чего организм не снабжается кислородом.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В 50-80% случаев гибель людей на пожарах вызывается отравлением угарным газом и недостатком кислорода.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lastRenderedPageBreak/>
        <w:t>Следует обратить особое внимание на горение синтетических материалов, которые широко используются в современных учреждениях и квартирах. Они не просто великолепно горят, но еще и выделяют целую гамму высокотоксичных веществ. Более того, сгорая, они испускают настоящие отравляющие вещества – до 100 видов.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2. Пониженная концентрация кислорода в зоне пожара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В условиях пожара при сгорании различных веществ и материалов концентрация кислорода в помещении уменьшается (норма – 22-24%).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Понижение концентрации кислорода всего лишь на 3% от нормы вызывает ухудшение двигательных функций организма.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3. Высокая температура окружающей среды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Пребывание на пожаре с температурой окружающей среды 70</w:t>
      </w:r>
      <w:r>
        <w:rPr>
          <w:rFonts w:ascii="Verdana" w:eastAsia="Times New Roman" w:hAnsi="Verdana"/>
          <w:color w:val="053F5E"/>
          <w:sz w:val="20"/>
          <w:szCs w:val="20"/>
          <w:vertAlign w:val="superscript"/>
          <w:lang w:eastAsia="ru-RU"/>
        </w:rPr>
        <w:t>0</w:t>
      </w: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С в течение 25-30 минут опасно, поскольку вызывает ожог дыхательных путей.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При температуре 140</w:t>
      </w:r>
      <w:r>
        <w:rPr>
          <w:rFonts w:ascii="Verdana" w:eastAsia="Times New Roman" w:hAnsi="Verdana"/>
          <w:color w:val="053F5E"/>
          <w:sz w:val="20"/>
          <w:szCs w:val="20"/>
          <w:vertAlign w:val="superscript"/>
          <w:lang w:eastAsia="ru-RU"/>
        </w:rPr>
        <w:t>0</w:t>
      </w: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С и содержании кислорода 6</w:t>
      </w:r>
      <w:r>
        <w:rPr>
          <w:rFonts w:ascii="Verdana" w:eastAsia="Times New Roman" w:hAnsi="Verdana"/>
          <w:color w:val="053F5E"/>
          <w:sz w:val="20"/>
          <w:szCs w:val="20"/>
          <w:vertAlign w:val="superscript"/>
          <w:lang w:eastAsia="ru-RU"/>
        </w:rPr>
        <w:t>0</w:t>
      </w: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 смерть может наступить через несколько минут.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4. Открытый огонь.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Во-первых, в очаге сгорает все имущество; во-вторых, он уничтожает постройки (в первую очередь деревянные); в-третьих, огонь вызывает ожоги.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5. Падающие части строительных конструкций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Обрушения строительных конструкций под воздействием огня могут привести к гибели или нанесению увечья людям, оказавшимся в помещениях, охваченных огнем.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Взрыв – </w:t>
      </w: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освобождение большого количества энергии в ограниченном объеме за короткий промежуток времени.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C51010"/>
          <w:sz w:val="20"/>
          <w:szCs w:val="20"/>
          <w:lang w:eastAsia="ru-RU"/>
        </w:rPr>
        <w:t>Поражающие факторы взрыва: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1. Воздушная ударная волна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При взрывах ударная волна представляет собой область сильного сжатия воздуха, которая оказывает механическое воздействие (давление, разрушение) на окружающие тела, наносит людям различные травмы (ушибы, вывихи, переломы, контузии).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Кроме непосредственного действия ударная волна наносит также косвенные поражения – обломками разрушаемых зданий.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2. Осколочные поля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Поражение людей происходит в результате разлета осколков и «начинки» взрывного устройства, а также летящими обломками разного рода строительных конструкций, стекла и т. д.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Действия при пожаре и взрыве: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Вызвать пожарную охрану по телефону «101».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Не входить в зону задымления, если видимость менее 10 м.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В сильно задымленном помещении надо двигаться ползком или пригнувшись, органы дыхания закрыть увлажненной тканью.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lastRenderedPageBreak/>
        <w:t>Прежде чем войти в горящее помещение, накройтесь с головой мокрым куском плотной ткани, пальто, плащом.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При тушении пожара используйте огнетушители, пожарные краны, воду, песок и другие подручные средства.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Если горит вертикальная поверхность, воду подавать в верхнюю ее часть.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Не паникуй, будь бдительным и внимательным. Опасайся падения штукатурки, строительных конструкций. Держись дальше от окон, зеркал, светильников.</w:t>
      </w:r>
    </w:p>
    <w:p w:rsidR="00CE6F60" w:rsidRDefault="00CE6F60" w:rsidP="00CE6F60">
      <w:pPr>
        <w:numPr>
          <w:ilvl w:val="0"/>
          <w:numId w:val="3"/>
        </w:numPr>
        <w:shd w:val="clear" w:color="auto" w:fill="FFFFFF"/>
        <w:spacing w:after="150" w:line="300" w:lineRule="atLeast"/>
        <w:ind w:left="450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Постарайся как можно быстрее выйти на улицу и отойти подальше от здания. При покидании здания не пользоваться лифтом, а использовать запасные выходы, наружные и приставные лестницы.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Безопасные места в здании при взрыве:</w:t>
      </w:r>
    </w:p>
    <w:p w:rsidR="00CE6F60" w:rsidRDefault="00CE6F60" w:rsidP="00CE6F60">
      <w:pPr>
        <w:numPr>
          <w:ilvl w:val="0"/>
          <w:numId w:val="4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места соединения несущих конструкций (пола и стены);</w:t>
      </w:r>
    </w:p>
    <w:p w:rsidR="00CE6F60" w:rsidRDefault="00CE6F60" w:rsidP="00CE6F60">
      <w:pPr>
        <w:numPr>
          <w:ilvl w:val="0"/>
          <w:numId w:val="4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дверные проемы в несущих стенах.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Опасные места в здании при взрыве:</w:t>
      </w:r>
    </w:p>
    <w:p w:rsidR="00CE6F60" w:rsidRDefault="00CE6F60" w:rsidP="00CE6F60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лифт;</w:t>
      </w:r>
    </w:p>
    <w:p w:rsidR="00CE6F60" w:rsidRDefault="00CE6F60" w:rsidP="00CE6F60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лестничные марши;</w:t>
      </w:r>
    </w:p>
    <w:p w:rsidR="00CE6F60" w:rsidRDefault="00CE6F60" w:rsidP="00CE6F60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нависшие строительные конструкции;</w:t>
      </w:r>
    </w:p>
    <w:p w:rsidR="00CE6F60" w:rsidRDefault="00CE6F60" w:rsidP="00CE6F60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подвесные потолки, антресоли;</w:t>
      </w:r>
    </w:p>
    <w:p w:rsidR="00CE6F60" w:rsidRDefault="00CE6F60" w:rsidP="00CE6F60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перекрытия с большими трещинами;</w:t>
      </w:r>
    </w:p>
    <w:p w:rsidR="00CE6F60" w:rsidRDefault="00CE6F60" w:rsidP="00CE6F60">
      <w:pPr>
        <w:numPr>
          <w:ilvl w:val="0"/>
          <w:numId w:val="5"/>
        </w:numPr>
        <w:shd w:val="clear" w:color="auto" w:fill="FFFFFF"/>
        <w:spacing w:after="150" w:line="300" w:lineRule="atLeast"/>
        <w:ind w:left="375"/>
        <w:rPr>
          <w:rFonts w:ascii="Comic Sans MS" w:eastAsia="Times New Roman" w:hAnsi="Comic Sans MS"/>
          <w:color w:val="053F5E"/>
          <w:sz w:val="20"/>
          <w:szCs w:val="20"/>
          <w:lang w:eastAsia="ru-RU"/>
        </w:rPr>
      </w:pP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застекленная поверхность (окна, лоджии, зеркала, шкафы, двери).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111111"/>
          <w:sz w:val="20"/>
          <w:szCs w:val="20"/>
          <w:lang w:eastAsia="ru-RU"/>
        </w:rPr>
        <w:t> </w:t>
      </w:r>
    </w:p>
    <w:p w:rsidR="00CE6F60" w:rsidRDefault="00CE6F60" w:rsidP="00CE6F60">
      <w:pPr>
        <w:shd w:val="clear" w:color="auto" w:fill="FFFFFF"/>
        <w:spacing w:before="195" w:after="105" w:line="300" w:lineRule="atLeast"/>
        <w:outlineLvl w:val="1"/>
        <w:rPr>
          <w:rFonts w:ascii="Arial" w:eastAsia="Times New Roman" w:hAnsi="Arial" w:cs="Arial"/>
          <w:b/>
          <w:bCs/>
          <w:color w:val="CB4F1F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5BB135"/>
          <w:sz w:val="24"/>
          <w:szCs w:val="24"/>
          <w:lang w:eastAsia="ru-RU"/>
        </w:rPr>
        <w:t>Помни!!!</w:t>
      </w:r>
    </w:p>
    <w:p w:rsidR="00CE6F60" w:rsidRDefault="00CE6F60" w:rsidP="00CE6F60">
      <w:pPr>
        <w:shd w:val="clear" w:color="auto" w:fill="FFFFFF"/>
        <w:spacing w:after="150" w:line="300" w:lineRule="atLeast"/>
        <w:rPr>
          <w:rFonts w:ascii="Comic Sans MS" w:eastAsia="Times New Roman" w:hAnsi="Comic Sans MS"/>
          <w:color w:val="111111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Ты не должен</w:t>
      </w: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 паниковать и в одиночку бороться с огнем, прыгать из окна и прятаться!</w:t>
      </w:r>
    </w:p>
    <w:p w:rsidR="00FF790D" w:rsidRDefault="00CE6F60" w:rsidP="00CE6F60">
      <w:r>
        <w:rPr>
          <w:rFonts w:ascii="Verdana" w:eastAsia="Times New Roman" w:hAnsi="Verdana"/>
          <w:b/>
          <w:bCs/>
          <w:color w:val="053F5E"/>
          <w:sz w:val="20"/>
          <w:szCs w:val="20"/>
          <w:lang w:eastAsia="ru-RU"/>
        </w:rPr>
        <w:t>Ты должен</w:t>
      </w:r>
      <w:r>
        <w:rPr>
          <w:rFonts w:ascii="Verdana" w:eastAsia="Times New Roman" w:hAnsi="Verdana"/>
          <w:color w:val="053F5E"/>
          <w:sz w:val="20"/>
          <w:szCs w:val="20"/>
          <w:lang w:eastAsia="ru-RU"/>
        </w:rPr>
        <w:t> сохранять спокойствие и принять меры для оповещения (поднять тревогу) и спасения жизни</w:t>
      </w:r>
      <w:bookmarkStart w:id="0" w:name="_GoBack"/>
      <w:bookmarkEnd w:id="0"/>
    </w:p>
    <w:sectPr w:rsidR="00FF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9FD"/>
    <w:multiLevelType w:val="multilevel"/>
    <w:tmpl w:val="CB7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EC4B00"/>
    <w:multiLevelType w:val="multilevel"/>
    <w:tmpl w:val="F13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303DB3"/>
    <w:multiLevelType w:val="multilevel"/>
    <w:tmpl w:val="9158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DF2CA0"/>
    <w:multiLevelType w:val="multilevel"/>
    <w:tmpl w:val="840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864A02"/>
    <w:multiLevelType w:val="multilevel"/>
    <w:tmpl w:val="FF7C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D7"/>
    <w:rsid w:val="00C73CD7"/>
    <w:rsid w:val="00CE6F6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2018-04-01T12:27:00Z</dcterms:created>
  <dcterms:modified xsi:type="dcterms:W3CDTF">2018-04-01T12:27:00Z</dcterms:modified>
</cp:coreProperties>
</file>